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сервисы доставки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37CBD" w:rsidR="00A77598" w:rsidRPr="00DB5432" w:rsidRDefault="00DB543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128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2850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12850">
              <w:rPr>
                <w:rFonts w:ascii="Times New Roman" w:hAnsi="Times New Roman" w:cs="Times New Roman"/>
                <w:sz w:val="20"/>
                <w:szCs w:val="20"/>
              </w:rPr>
              <w:t>, Нос Виктор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533895" w:rsidR="004475DA" w:rsidRPr="00DB5432" w:rsidRDefault="00DB543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E6E73E" w14:textId="1223B73C" w:rsidR="0091285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045027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_Toc203045027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3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64421FB2" w14:textId="4FD4694E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28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_Toc203045028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3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57C6D856" w14:textId="443218AE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29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_Toc203045029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3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026651EF" w14:textId="5ED3FFAF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0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_Toc203045030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4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2A61E683" w14:textId="04BED2F2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1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_Toc203045031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6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08D4FB46" w14:textId="584741D9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2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_Toc203045032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6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6DB86213" w14:textId="5182E6AB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3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_Toc203045033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6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55977534" w14:textId="268EBC9A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4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_Toc203045034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6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2E7820F0" w14:textId="5A2FB7AF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5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_Toc203045035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7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519450E2" w14:textId="1AAED7EE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6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_Toc203045036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8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41EFC2B2" w14:textId="22CBD7F4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7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_Toc203045037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9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260D0347" w14:textId="32306630" w:rsidR="00912850" w:rsidRDefault="00D477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8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_Toc203045038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11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5C4381C0" w14:textId="490FD3ED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39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_Toc203045039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11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24D57D1E" w14:textId="4B21A549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40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_Toc203045040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12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2D2D9DA0" w14:textId="127280E7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41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_Toc203045041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12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4A04BFAB" w14:textId="44F74C17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42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_Toc203045042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12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3339D3F8" w14:textId="04754E8A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43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_Toc203045043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12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4C85AA8F" w14:textId="2BBA7A31" w:rsidR="00912850" w:rsidRDefault="00D477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045044" w:history="1">
            <w:r w:rsidR="00912850" w:rsidRPr="00CD67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12850">
              <w:rPr>
                <w:noProof/>
                <w:webHidden/>
              </w:rPr>
              <w:tab/>
            </w:r>
            <w:r w:rsidR="00912850">
              <w:rPr>
                <w:noProof/>
                <w:webHidden/>
              </w:rPr>
              <w:fldChar w:fldCharType="begin"/>
            </w:r>
            <w:r w:rsidR="00912850">
              <w:rPr>
                <w:noProof/>
                <w:webHidden/>
              </w:rPr>
              <w:instrText xml:space="preserve"> PAGEREF _Toc203045044 \h </w:instrText>
            </w:r>
            <w:r w:rsidR="00912850">
              <w:rPr>
                <w:noProof/>
                <w:webHidden/>
              </w:rPr>
            </w:r>
            <w:r w:rsidR="00912850">
              <w:rPr>
                <w:noProof/>
                <w:webHidden/>
              </w:rPr>
              <w:fldChar w:fldCharType="separate"/>
            </w:r>
            <w:r w:rsidR="00912850">
              <w:rPr>
                <w:noProof/>
                <w:webHidden/>
              </w:rPr>
              <w:t>12</w:t>
            </w:r>
            <w:r w:rsidR="00912850">
              <w:rPr>
                <w:noProof/>
                <w:webHidden/>
              </w:rPr>
              <w:fldChar w:fldCharType="end"/>
            </w:r>
          </w:hyperlink>
        </w:p>
        <w:p w14:paraId="0DD49713" w14:textId="055A7FD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0450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теоретических основ и формирование практических навыков и умений в области использования цифровых сервисов доставки.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045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Цифровые сервисы доставки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045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2818"/>
        <w:gridCol w:w="4674"/>
      </w:tblGrid>
      <w:tr w:rsidR="00751095" w:rsidRPr="0091285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128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128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1285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128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1285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1285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1285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12850">
              <w:rPr>
                <w:rFonts w:ascii="Times New Roman" w:hAnsi="Times New Roman" w:cs="Times New Roman"/>
              </w:rPr>
              <w:t>ых</w:t>
            </w:r>
            <w:proofErr w:type="spellEnd"/>
            <w:r w:rsidRPr="0091285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1285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12850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2850">
              <w:rPr>
                <w:rFonts w:ascii="Times New Roman" w:hAnsi="Times New Roman" w:cs="Times New Roman"/>
              </w:rPr>
              <w:t xml:space="preserve">основные драйверы </w:t>
            </w:r>
            <w:proofErr w:type="spellStart"/>
            <w:r w:rsidR="00316402" w:rsidRPr="009128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912850">
              <w:rPr>
                <w:rFonts w:ascii="Times New Roman" w:hAnsi="Times New Roman" w:cs="Times New Roman"/>
              </w:rPr>
              <w:t>, влияющие на развитие ТЛО.</w:t>
            </w:r>
            <w:r w:rsidRPr="0091285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2850">
              <w:rPr>
                <w:rFonts w:ascii="Times New Roman" w:hAnsi="Times New Roman" w:cs="Times New Roman"/>
              </w:rPr>
              <w:t>использовать цифровые сервисы по оптимизации маршрутов</w:t>
            </w:r>
            <w:proofErr w:type="gramStart"/>
            <w:r w:rsidR="00FD518F" w:rsidRPr="00912850">
              <w:rPr>
                <w:rFonts w:ascii="Times New Roman" w:hAnsi="Times New Roman" w:cs="Times New Roman"/>
              </w:rPr>
              <w:t>.</w:t>
            </w:r>
            <w:r w:rsidRPr="009128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128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2850">
              <w:rPr>
                <w:rFonts w:ascii="Times New Roman" w:hAnsi="Times New Roman" w:cs="Times New Roman"/>
              </w:rPr>
              <w:t>основными технологиями цифровых сервисов доставки.</w:t>
            </w:r>
            <w:r w:rsidRPr="009128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2850" w14:paraId="169AEC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979E6" w14:textId="77777777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ПК-3 - Способен осуществлять стратегическое управление проектами и программами организационного развития и изменений логистических бизнес-процессов с применением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912850">
              <w:rPr>
                <w:rFonts w:ascii="Times New Roman" w:hAnsi="Times New Roman" w:cs="Times New Roman"/>
              </w:rPr>
              <w:t>клиентоориентированности</w:t>
            </w:r>
            <w:proofErr w:type="spellEnd"/>
            <w:r w:rsidRPr="00912850">
              <w:rPr>
                <w:rFonts w:ascii="Times New Roman" w:hAnsi="Times New Roman" w:cs="Times New Roman"/>
              </w:rPr>
              <w:t xml:space="preserve"> и достижение целей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65B13" w14:textId="77777777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lang w:bidi="ru-RU"/>
              </w:rPr>
              <w:t xml:space="preserve">ПК-3.3 - Организует на основе разработанных планов реализацию программ организационного развития и изменений логистических бизнес-процессов и систем с применением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912850">
              <w:rPr>
                <w:rFonts w:ascii="Times New Roman" w:hAnsi="Times New Roman" w:cs="Times New Roman"/>
                <w:lang w:bidi="ru-RU"/>
              </w:rPr>
              <w:t>клиентоориентированности</w:t>
            </w:r>
            <w:proofErr w:type="spellEnd"/>
            <w:r w:rsidRPr="00912850">
              <w:rPr>
                <w:rFonts w:ascii="Times New Roman" w:hAnsi="Times New Roman" w:cs="Times New Roman"/>
                <w:lang w:bidi="ru-RU"/>
              </w:rPr>
              <w:t xml:space="preserve"> и достижение целей устойчивого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0BEBF" w14:textId="77777777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2850">
              <w:rPr>
                <w:rFonts w:ascii="Times New Roman" w:hAnsi="Times New Roman" w:cs="Times New Roman"/>
              </w:rPr>
              <w:t xml:space="preserve">основные понятия информатизации, автоматизации и </w:t>
            </w:r>
            <w:proofErr w:type="spellStart"/>
            <w:r w:rsidR="00316402" w:rsidRPr="00912850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316402" w:rsidRPr="00912850">
              <w:rPr>
                <w:rFonts w:ascii="Times New Roman" w:hAnsi="Times New Roman" w:cs="Times New Roman"/>
              </w:rPr>
              <w:t>.</w:t>
            </w:r>
            <w:r w:rsidRPr="00912850">
              <w:rPr>
                <w:rFonts w:ascii="Times New Roman" w:hAnsi="Times New Roman" w:cs="Times New Roman"/>
              </w:rPr>
              <w:t xml:space="preserve"> </w:t>
            </w:r>
          </w:p>
          <w:p w14:paraId="52026CDE" w14:textId="77777777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2850">
              <w:rPr>
                <w:rFonts w:ascii="Times New Roman" w:hAnsi="Times New Roman" w:cs="Times New Roman"/>
              </w:rPr>
              <w:t>пользоваться цифровыми сервисами по оптимизации маршрутов</w:t>
            </w:r>
            <w:proofErr w:type="gramStart"/>
            <w:r w:rsidR="00FD518F" w:rsidRPr="00912850">
              <w:rPr>
                <w:rFonts w:ascii="Times New Roman" w:hAnsi="Times New Roman" w:cs="Times New Roman"/>
              </w:rPr>
              <w:t>.</w:t>
            </w:r>
            <w:r w:rsidRPr="009128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217656D" w14:textId="77777777" w:rsidR="00751095" w:rsidRPr="009128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2850">
              <w:rPr>
                <w:rFonts w:ascii="Times New Roman" w:hAnsi="Times New Roman" w:cs="Times New Roman"/>
              </w:rPr>
              <w:t>технологиями разработки и применения ГИС ЭПД.</w:t>
            </w:r>
            <w:r w:rsidRPr="0091285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12850" w14:paraId="0D37CB7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460E" w14:textId="77777777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>ПК-5 - Владеет методами экономического и стратегического анализа поведения экономических агентов и рынков в глобальной среде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065A6" w14:textId="77777777" w:rsidR="00751095" w:rsidRPr="0091285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lang w:bidi="ru-RU"/>
              </w:rPr>
              <w:t>ПК-5.2 - Использует инструментарий экономического и стратегического анализа для оптимизации временных и финансовых параметров в управлении локальными и глобальными цепями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4DA0" w14:textId="77777777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Знать: </w:t>
            </w:r>
            <w:r w:rsidR="00316402" w:rsidRPr="00912850">
              <w:rPr>
                <w:rFonts w:ascii="Times New Roman" w:hAnsi="Times New Roman" w:cs="Times New Roman"/>
              </w:rPr>
              <w:t>основные факторы, влияющие на развитие глобальных цепей поставок.</w:t>
            </w:r>
            <w:r w:rsidRPr="00912850">
              <w:rPr>
                <w:rFonts w:ascii="Times New Roman" w:hAnsi="Times New Roman" w:cs="Times New Roman"/>
              </w:rPr>
              <w:t xml:space="preserve"> </w:t>
            </w:r>
          </w:p>
          <w:p w14:paraId="3BB6AF11" w14:textId="77777777" w:rsidR="00751095" w:rsidRPr="0091285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 xml:space="preserve">Уметь: </w:t>
            </w:r>
            <w:r w:rsidR="00FD518F" w:rsidRPr="00912850">
              <w:rPr>
                <w:rFonts w:ascii="Times New Roman" w:hAnsi="Times New Roman" w:cs="Times New Roman"/>
              </w:rPr>
              <w:t>использовать цифровые сервисы по оптимизации международных маршрутов</w:t>
            </w:r>
            <w:proofErr w:type="gramStart"/>
            <w:r w:rsidR="00FD518F" w:rsidRPr="00912850">
              <w:rPr>
                <w:rFonts w:ascii="Times New Roman" w:hAnsi="Times New Roman" w:cs="Times New Roman"/>
              </w:rPr>
              <w:t>.</w:t>
            </w:r>
            <w:r w:rsidRPr="0091285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670500" w14:textId="77777777" w:rsidR="00751095" w:rsidRPr="0091285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12850">
              <w:rPr>
                <w:rFonts w:ascii="Times New Roman" w:hAnsi="Times New Roman" w:cs="Times New Roman"/>
              </w:rPr>
              <w:t>основными технологиями международных цифровых сервисов доставки.</w:t>
            </w:r>
            <w:r w:rsidRPr="0091285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1285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0450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концепция использования цифровых сервисов доставки.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цифровые технологии, их роль, назначение, преимущества и возможности использования в стратегическом управлении проектами и программами организационного развития и изменений логистических бизнес-процессов с применением инструментов цифровой трансформации. Эволюция цифровых технологий в логистике. Оценка уровня цифровизации логистики в мире и в России. Отличительные черты цифровой трансформации логистики. Факторы развития цифровых технологий. Классификация цифровых инструментов логистики. Основные цифровые технологии и направления цифровизации логистики для целей осуществления экономического и стратегического анализа поведения субъектов транспортно-логистического рынка. Элементы логистической инфраструктуры и технологии для управления потоками в глобальных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35C76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433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 доставки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959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содержание, виды цифровых технологий доставки грузов. Преимущества цифровизации транспортной логистики. Оптимизация транспортных процессов и решение проблем транспортировки груза на основе применения современных цифровых технологий и использования инструментов цифровой трансформации, обеспечивающих повышение гибкости и эффективности бизнеса, рост его клиентоориентированности и достижение целей устойчивого развития. Оценка эффективности применения беспилотного транспорта в логистических системах. Выбор наиболее эффективных цифровых технологий и инструментария экономического и стратегического анализа для оптимизации временных и финансовых параметров в управлении локальными и глобальными цепями поставок. Обоснование выбора технологии управления потоками в глобальных цепях поставок при мультимодальных перевозках.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9CD2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13E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0B2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6EA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6FC3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E90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Цифровизация логистики терминально-складских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2C96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Функциональность и современные решения в области цифровых информационных технологий управления складом. Оценка уровня и перспектив автоматизации основных технологических операций на складах и терминалах. Цифровизация логистики терминально-складских операций на основе штриховой и радиочастотной идентификации товаров и техники. Моделирование складских процессов в программной среде Anylogic. Отечественный и зарубежный опыт применения роботов на складах. Беспроводные и мобильные технологии складского обслуживания. Системы анализа информации о функционировании системы внутреннего и внешнего электронного документооборота на складе. Сбор, анализ и обработка информации для целей экономического и стратегического анализа терминально-складской деятельности. Обоснование выбора элементов логистической инфраструктуры в мультимодальных транспортных цепях.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BB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DDD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8E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C30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F4132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C3D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и модели цифровизации управления логистическими бизнес-процессами в системах доставки.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0FE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цифровой среды мультимодальных транспортных цепей. Характеристика цифровых сервисов в системах доставки. Единое цифровое пространство управления логистическими процессами доставки. Платформенная концепция стратегического развития цифровых сервисов доставки. Обоснование применения современных коммуникативных технологий для профессионального взаимодействия и использование устной и письменной деловой информации в системах доставки. Стратегии, методы и модели цифровизации мультимодальных транспортных цепей. Экономический и стратегический анализ поведения субъектов мультимодальных транспортных цепей в условиях цифровизации.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A63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40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3642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94B0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0450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0450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7"/>
        <w:gridCol w:w="377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128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/ В. В. Щербаков [и др.] ; под редакцией В. В. Щербакова. — Москва</w:t>
            </w:r>
            <w:proofErr w:type="gram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, 2025. — 582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978-5-534-11711-0. — Текст : электронный // ЭБС 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477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https://urait.ru/bcode/445986 </w:t>
              </w:r>
            </w:hyperlink>
          </w:p>
        </w:tc>
      </w:tr>
      <w:tr w:rsidR="00262CF0" w:rsidRPr="007E6725" w14:paraId="0F3B2D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457BF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Диджитализация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логистики : [монография] / 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А.В.Дмитриев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упр. цепями поставок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 .—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B2A399" w14:textId="77777777" w:rsidR="00262CF0" w:rsidRPr="007E6725" w:rsidRDefault="00D477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1285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1%D1%82%D0%B8%D0%BA%D0%B8.pdf </w:t>
              </w:r>
            </w:hyperlink>
          </w:p>
        </w:tc>
      </w:tr>
      <w:tr w:rsidR="00262CF0" w:rsidRPr="007E6725" w14:paraId="5F6095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3E167C" w14:textId="77777777" w:rsidR="00262CF0" w:rsidRPr="0091285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Цифровые информационные технологии в экосистемах транспортно-логистического обслуживания / А.В. Дмитриев. – СПб</w:t>
            </w:r>
            <w:proofErr w:type="gramStart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12850">
              <w:rPr>
                <w:rFonts w:ascii="Times New Roman" w:hAnsi="Times New Roman" w:cs="Times New Roman"/>
                <w:sz w:val="24"/>
                <w:szCs w:val="24"/>
              </w:rPr>
              <w:t>Изд-во СПБГЭУ, 2021. –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F17D4C" w14:textId="77777777" w:rsidR="00262CF0" w:rsidRPr="007E6725" w:rsidRDefault="00D477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BB%D0%BE%D0%B3%D0%B8%D0%B8.pdf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0450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E42439" w14:textId="77777777" w:rsidTr="007B550D">
        <w:tc>
          <w:tcPr>
            <w:tcW w:w="9345" w:type="dxa"/>
          </w:tcPr>
          <w:p w14:paraId="1765F7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DB6267" w14:textId="77777777" w:rsidTr="007B550D">
        <w:tc>
          <w:tcPr>
            <w:tcW w:w="9345" w:type="dxa"/>
          </w:tcPr>
          <w:p w14:paraId="744E67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6D7771" w14:textId="77777777" w:rsidTr="007B550D">
        <w:tc>
          <w:tcPr>
            <w:tcW w:w="9345" w:type="dxa"/>
          </w:tcPr>
          <w:p w14:paraId="415B02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FCB952" w14:textId="77777777" w:rsidTr="007B550D">
        <w:tc>
          <w:tcPr>
            <w:tcW w:w="9345" w:type="dxa"/>
          </w:tcPr>
          <w:p w14:paraId="118C00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0450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77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0450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1285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128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285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1285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1285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1285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12850">
              <w:rPr>
                <w:sz w:val="22"/>
                <w:szCs w:val="22"/>
              </w:rPr>
              <w:t>комплексом</w:t>
            </w:r>
            <w:proofErr w:type="gramStart"/>
            <w:r w:rsidRPr="00912850">
              <w:rPr>
                <w:sz w:val="22"/>
                <w:szCs w:val="22"/>
              </w:rPr>
              <w:t>.С</w:t>
            </w:r>
            <w:proofErr w:type="gramEnd"/>
            <w:r w:rsidRPr="00912850">
              <w:rPr>
                <w:sz w:val="22"/>
                <w:szCs w:val="22"/>
              </w:rPr>
              <w:t>пециализированная</w:t>
            </w:r>
            <w:proofErr w:type="spellEnd"/>
            <w:r w:rsidRPr="0091285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12850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12850">
              <w:rPr>
                <w:sz w:val="22"/>
                <w:szCs w:val="22"/>
                <w:lang w:val="en-US"/>
              </w:rPr>
              <w:t>FOX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MIMO</w:t>
            </w:r>
            <w:r w:rsidRPr="00912850">
              <w:rPr>
                <w:sz w:val="22"/>
                <w:szCs w:val="22"/>
              </w:rPr>
              <w:t xml:space="preserve"> 4450 2.8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12850">
              <w:rPr>
                <w:sz w:val="22"/>
                <w:szCs w:val="22"/>
              </w:rPr>
              <w:t>\4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12850">
              <w:rPr>
                <w:sz w:val="22"/>
                <w:szCs w:val="22"/>
              </w:rPr>
              <w:t>\500</w:t>
            </w:r>
            <w:r w:rsidRPr="00912850">
              <w:rPr>
                <w:sz w:val="22"/>
                <w:szCs w:val="22"/>
                <w:lang w:val="en-US"/>
              </w:rPr>
              <w:t>GB</w:t>
            </w:r>
            <w:r w:rsidRPr="00912850">
              <w:rPr>
                <w:sz w:val="22"/>
                <w:szCs w:val="22"/>
              </w:rPr>
              <w:t>\</w:t>
            </w:r>
            <w:r w:rsidRPr="00912850">
              <w:rPr>
                <w:sz w:val="22"/>
                <w:szCs w:val="22"/>
                <w:lang w:val="en-US"/>
              </w:rPr>
              <w:t>DVD</w:t>
            </w:r>
            <w:r w:rsidRPr="00912850">
              <w:rPr>
                <w:sz w:val="22"/>
                <w:szCs w:val="22"/>
              </w:rPr>
              <w:t>-</w:t>
            </w:r>
            <w:r w:rsidRPr="00912850">
              <w:rPr>
                <w:sz w:val="22"/>
                <w:szCs w:val="22"/>
                <w:lang w:val="en-US"/>
              </w:rPr>
              <w:t>RW</w:t>
            </w:r>
            <w:r w:rsidRPr="00912850">
              <w:rPr>
                <w:sz w:val="22"/>
                <w:szCs w:val="22"/>
              </w:rPr>
              <w:t>\21.5\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12850">
              <w:rPr>
                <w:sz w:val="22"/>
                <w:szCs w:val="22"/>
              </w:rPr>
              <w:t>\</w:t>
            </w:r>
            <w:r w:rsidRPr="00912850">
              <w:rPr>
                <w:sz w:val="22"/>
                <w:szCs w:val="22"/>
                <w:lang w:val="en-US"/>
              </w:rPr>
              <w:t>Lan</w:t>
            </w:r>
            <w:r w:rsidRPr="00912850">
              <w:rPr>
                <w:sz w:val="22"/>
                <w:szCs w:val="22"/>
              </w:rPr>
              <w:t xml:space="preserve"> - 16 шт., Проектор </w:t>
            </w:r>
            <w:r w:rsidRPr="00912850">
              <w:rPr>
                <w:sz w:val="22"/>
                <w:szCs w:val="22"/>
                <w:lang w:val="en-US"/>
              </w:rPr>
              <w:t>NEC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NP</w:t>
            </w:r>
            <w:r w:rsidRPr="00912850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2850">
              <w:rPr>
                <w:sz w:val="22"/>
                <w:szCs w:val="22"/>
              </w:rPr>
              <w:t>Прилукская</w:t>
            </w:r>
            <w:proofErr w:type="spellEnd"/>
            <w:r w:rsidRPr="00912850">
              <w:rPr>
                <w:sz w:val="22"/>
                <w:szCs w:val="22"/>
              </w:rPr>
              <w:t xml:space="preserve">, д. 3, лит. </w:t>
            </w:r>
            <w:r w:rsidRPr="0091285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2850" w14:paraId="6D6E5C4E" w14:textId="77777777" w:rsidTr="008416EB">
        <w:tc>
          <w:tcPr>
            <w:tcW w:w="7797" w:type="dxa"/>
            <w:shd w:val="clear" w:color="auto" w:fill="auto"/>
          </w:tcPr>
          <w:p w14:paraId="745E51CF" w14:textId="77777777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91285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912850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912850">
              <w:rPr>
                <w:sz w:val="22"/>
                <w:szCs w:val="22"/>
                <w:lang w:val="en-US"/>
              </w:rPr>
              <w:t>Acer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Aspire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Z</w:t>
            </w:r>
            <w:r w:rsidRPr="00912850">
              <w:rPr>
                <w:sz w:val="22"/>
                <w:szCs w:val="22"/>
              </w:rPr>
              <w:t xml:space="preserve">1811 </w:t>
            </w:r>
            <w:r w:rsidRPr="00912850">
              <w:rPr>
                <w:sz w:val="22"/>
                <w:szCs w:val="22"/>
                <w:lang w:val="en-US"/>
              </w:rPr>
              <w:t>Intel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Core</w:t>
            </w:r>
            <w:r w:rsidRPr="00912850">
              <w:rPr>
                <w:sz w:val="22"/>
                <w:szCs w:val="22"/>
              </w:rPr>
              <w:t xml:space="preserve"> 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2850">
              <w:rPr>
                <w:sz w:val="22"/>
                <w:szCs w:val="22"/>
              </w:rPr>
              <w:t>5-2400</w:t>
            </w:r>
            <w:r w:rsidRPr="00912850">
              <w:rPr>
                <w:sz w:val="22"/>
                <w:szCs w:val="22"/>
                <w:lang w:val="en-US"/>
              </w:rPr>
              <w:t>S</w:t>
            </w:r>
            <w:r w:rsidRPr="00912850">
              <w:rPr>
                <w:sz w:val="22"/>
                <w:szCs w:val="22"/>
              </w:rPr>
              <w:t>@2.50</w:t>
            </w:r>
            <w:r w:rsidRPr="00912850">
              <w:rPr>
                <w:sz w:val="22"/>
                <w:szCs w:val="22"/>
                <w:lang w:val="en-US"/>
              </w:rPr>
              <w:t>GHz</w:t>
            </w:r>
            <w:r w:rsidRPr="00912850">
              <w:rPr>
                <w:sz w:val="22"/>
                <w:szCs w:val="22"/>
              </w:rPr>
              <w:t>/4</w:t>
            </w:r>
            <w:r w:rsidRPr="00912850">
              <w:rPr>
                <w:sz w:val="22"/>
                <w:szCs w:val="22"/>
                <w:lang w:val="en-US"/>
              </w:rPr>
              <w:t>Gb</w:t>
            </w:r>
            <w:r w:rsidRPr="00912850">
              <w:rPr>
                <w:sz w:val="22"/>
                <w:szCs w:val="22"/>
              </w:rPr>
              <w:t>/1</w:t>
            </w:r>
            <w:r w:rsidRPr="00912850">
              <w:rPr>
                <w:sz w:val="22"/>
                <w:szCs w:val="22"/>
                <w:lang w:val="en-US"/>
              </w:rPr>
              <w:t>Tb</w:t>
            </w:r>
            <w:r w:rsidRPr="00912850">
              <w:rPr>
                <w:sz w:val="22"/>
                <w:szCs w:val="22"/>
              </w:rPr>
              <w:t xml:space="preserve"> - 1 шт.,  Компьютер </w:t>
            </w:r>
            <w:r w:rsidRPr="00912850">
              <w:rPr>
                <w:sz w:val="22"/>
                <w:szCs w:val="22"/>
                <w:lang w:val="en-US"/>
              </w:rPr>
              <w:t>I</w:t>
            </w:r>
            <w:r w:rsidRPr="00912850">
              <w:rPr>
                <w:sz w:val="22"/>
                <w:szCs w:val="22"/>
              </w:rPr>
              <w:t xml:space="preserve">3-8100/ 8Гб/500Гб/ </w:t>
            </w:r>
            <w:r w:rsidRPr="00912850">
              <w:rPr>
                <w:sz w:val="22"/>
                <w:szCs w:val="22"/>
                <w:lang w:val="en-US"/>
              </w:rPr>
              <w:t>Philips</w:t>
            </w:r>
            <w:r w:rsidRPr="00912850">
              <w:rPr>
                <w:sz w:val="22"/>
                <w:szCs w:val="22"/>
              </w:rPr>
              <w:t>224</w:t>
            </w:r>
            <w:r w:rsidRPr="00912850">
              <w:rPr>
                <w:sz w:val="22"/>
                <w:szCs w:val="22"/>
                <w:lang w:val="en-US"/>
              </w:rPr>
              <w:t>E</w:t>
            </w:r>
            <w:r w:rsidRPr="00912850">
              <w:rPr>
                <w:sz w:val="22"/>
                <w:szCs w:val="22"/>
              </w:rPr>
              <w:t>5</w:t>
            </w:r>
            <w:r w:rsidRPr="00912850">
              <w:rPr>
                <w:sz w:val="22"/>
                <w:szCs w:val="22"/>
                <w:lang w:val="en-US"/>
              </w:rPr>
              <w:t>QSB</w:t>
            </w:r>
            <w:r w:rsidRPr="00912850">
              <w:rPr>
                <w:sz w:val="22"/>
                <w:szCs w:val="22"/>
              </w:rPr>
              <w:t xml:space="preserve"> - 13 шт., Мультимедийный проектор </w:t>
            </w:r>
            <w:r w:rsidRPr="00912850">
              <w:rPr>
                <w:sz w:val="22"/>
                <w:szCs w:val="22"/>
                <w:lang w:val="en-US"/>
              </w:rPr>
              <w:t>NEC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ME</w:t>
            </w:r>
            <w:r w:rsidRPr="00912850">
              <w:rPr>
                <w:sz w:val="22"/>
                <w:szCs w:val="22"/>
              </w:rPr>
              <w:t>401</w:t>
            </w:r>
            <w:r w:rsidRPr="00912850">
              <w:rPr>
                <w:sz w:val="22"/>
                <w:szCs w:val="22"/>
                <w:lang w:val="en-US"/>
              </w:rPr>
              <w:t>X</w:t>
            </w:r>
            <w:r w:rsidRPr="00912850">
              <w:rPr>
                <w:sz w:val="22"/>
                <w:szCs w:val="22"/>
              </w:rPr>
              <w:t xml:space="preserve"> - 1 шт., Колонки </w:t>
            </w:r>
            <w:r w:rsidRPr="00912850">
              <w:rPr>
                <w:sz w:val="22"/>
                <w:szCs w:val="22"/>
                <w:lang w:val="en-US"/>
              </w:rPr>
              <w:t>JBL</w:t>
            </w:r>
            <w:r w:rsidRPr="00912850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12850">
              <w:rPr>
                <w:sz w:val="22"/>
                <w:szCs w:val="22"/>
                <w:lang w:val="en-US"/>
              </w:rPr>
              <w:t>Screen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Media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Champion</w:t>
            </w:r>
            <w:r w:rsidRPr="00912850">
              <w:rPr>
                <w:sz w:val="22"/>
                <w:szCs w:val="22"/>
              </w:rPr>
              <w:t xml:space="preserve"> 203</w:t>
            </w:r>
            <w:r w:rsidRPr="00912850">
              <w:rPr>
                <w:sz w:val="22"/>
                <w:szCs w:val="22"/>
                <w:lang w:val="en-US"/>
              </w:rPr>
              <w:t>x</w:t>
            </w:r>
            <w:r w:rsidRPr="00912850">
              <w:rPr>
                <w:sz w:val="22"/>
                <w:szCs w:val="22"/>
              </w:rPr>
              <w:t>153</w:t>
            </w:r>
            <w:r w:rsidRPr="00912850">
              <w:rPr>
                <w:sz w:val="22"/>
                <w:szCs w:val="22"/>
                <w:lang w:val="en-US"/>
              </w:rPr>
              <w:t>cm</w:t>
            </w:r>
            <w:r w:rsidRPr="00912850">
              <w:rPr>
                <w:sz w:val="22"/>
                <w:szCs w:val="22"/>
              </w:rPr>
              <w:t xml:space="preserve">. </w:t>
            </w:r>
            <w:r w:rsidRPr="00912850">
              <w:rPr>
                <w:sz w:val="22"/>
                <w:szCs w:val="22"/>
                <w:lang w:val="en-US"/>
              </w:rPr>
              <w:t>MW</w:t>
            </w:r>
            <w:r w:rsidRPr="00912850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12850">
              <w:rPr>
                <w:sz w:val="22"/>
                <w:szCs w:val="22"/>
                <w:lang w:val="en-US"/>
              </w:rPr>
              <w:t>UNI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FI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AP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PRO</w:t>
            </w:r>
            <w:r w:rsidRPr="00912850">
              <w:rPr>
                <w:sz w:val="22"/>
                <w:szCs w:val="22"/>
              </w:rPr>
              <w:t>/</w:t>
            </w:r>
            <w:r w:rsidRPr="00912850">
              <w:rPr>
                <w:sz w:val="22"/>
                <w:szCs w:val="22"/>
                <w:lang w:val="en-US"/>
              </w:rPr>
              <w:t>Ubiquiti</w:t>
            </w:r>
            <w:r w:rsidRPr="0091285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555ED" w14:textId="77777777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2850">
              <w:rPr>
                <w:sz w:val="22"/>
                <w:szCs w:val="22"/>
              </w:rPr>
              <w:t>Прилукская</w:t>
            </w:r>
            <w:proofErr w:type="spellEnd"/>
            <w:r w:rsidRPr="00912850">
              <w:rPr>
                <w:sz w:val="22"/>
                <w:szCs w:val="22"/>
              </w:rPr>
              <w:t xml:space="preserve">, д. 3, лит. </w:t>
            </w:r>
            <w:r w:rsidRPr="0091285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12850" w14:paraId="47308583" w14:textId="77777777" w:rsidTr="008416EB">
        <w:tc>
          <w:tcPr>
            <w:tcW w:w="7797" w:type="dxa"/>
            <w:shd w:val="clear" w:color="auto" w:fill="auto"/>
          </w:tcPr>
          <w:p w14:paraId="3DD81C2A" w14:textId="77777777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1285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12850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912850">
              <w:rPr>
                <w:sz w:val="22"/>
                <w:szCs w:val="22"/>
                <w:lang w:val="en-US"/>
              </w:rPr>
              <w:t>intel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Core</w:t>
            </w:r>
            <w:r w:rsidRPr="00912850">
              <w:rPr>
                <w:sz w:val="22"/>
                <w:szCs w:val="22"/>
              </w:rPr>
              <w:t xml:space="preserve"> 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2850">
              <w:rPr>
                <w:sz w:val="22"/>
                <w:szCs w:val="22"/>
              </w:rPr>
              <w:t>3-8100</w:t>
            </w:r>
            <w:r w:rsidRPr="00912850">
              <w:rPr>
                <w:sz w:val="22"/>
                <w:szCs w:val="22"/>
                <w:lang w:val="en-US"/>
              </w:rPr>
              <w:t>S</w:t>
            </w:r>
            <w:r w:rsidRPr="00912850">
              <w:rPr>
                <w:sz w:val="22"/>
                <w:szCs w:val="22"/>
              </w:rPr>
              <w:t>/8</w:t>
            </w:r>
            <w:r w:rsidRPr="00912850">
              <w:rPr>
                <w:sz w:val="22"/>
                <w:szCs w:val="22"/>
                <w:lang w:val="en-US"/>
              </w:rPr>
              <w:t>Gb</w:t>
            </w:r>
            <w:r w:rsidRPr="00912850">
              <w:rPr>
                <w:sz w:val="22"/>
                <w:szCs w:val="22"/>
              </w:rPr>
              <w:t xml:space="preserve">/1Тб / </w:t>
            </w:r>
            <w:r w:rsidRPr="00912850">
              <w:rPr>
                <w:sz w:val="22"/>
                <w:szCs w:val="22"/>
                <w:lang w:val="en-US"/>
              </w:rPr>
              <w:t>Philips</w:t>
            </w:r>
            <w:r w:rsidRPr="00912850">
              <w:rPr>
                <w:sz w:val="22"/>
                <w:szCs w:val="22"/>
              </w:rPr>
              <w:t>224</w:t>
            </w:r>
            <w:r w:rsidRPr="00912850">
              <w:rPr>
                <w:sz w:val="22"/>
                <w:szCs w:val="22"/>
                <w:lang w:val="en-US"/>
              </w:rPr>
              <w:t>E</w:t>
            </w:r>
            <w:r w:rsidRPr="00912850">
              <w:rPr>
                <w:sz w:val="22"/>
                <w:szCs w:val="22"/>
              </w:rPr>
              <w:t>5</w:t>
            </w:r>
            <w:r w:rsidRPr="00912850">
              <w:rPr>
                <w:sz w:val="22"/>
                <w:szCs w:val="22"/>
                <w:lang w:val="en-US"/>
              </w:rPr>
              <w:t>QSB</w:t>
            </w:r>
            <w:r w:rsidRPr="00912850">
              <w:rPr>
                <w:sz w:val="22"/>
                <w:szCs w:val="22"/>
              </w:rPr>
              <w:t xml:space="preserve"> - 14 </w:t>
            </w:r>
            <w:proofErr w:type="spellStart"/>
            <w:r w:rsidRPr="00912850">
              <w:rPr>
                <w:sz w:val="22"/>
                <w:szCs w:val="22"/>
              </w:rPr>
              <w:t>шт.,Моноблок</w:t>
            </w:r>
            <w:proofErr w:type="spellEnd"/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Acer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Aspire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Z</w:t>
            </w:r>
            <w:r w:rsidRPr="00912850">
              <w:rPr>
                <w:sz w:val="22"/>
                <w:szCs w:val="22"/>
              </w:rPr>
              <w:t xml:space="preserve">1811 </w:t>
            </w:r>
            <w:r w:rsidRPr="00912850">
              <w:rPr>
                <w:sz w:val="22"/>
                <w:szCs w:val="22"/>
                <w:lang w:val="en-US"/>
              </w:rPr>
              <w:t>Intel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Core</w:t>
            </w:r>
            <w:r w:rsidRPr="00912850">
              <w:rPr>
                <w:sz w:val="22"/>
                <w:szCs w:val="22"/>
              </w:rPr>
              <w:t xml:space="preserve"> 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12850">
              <w:rPr>
                <w:sz w:val="22"/>
                <w:szCs w:val="22"/>
              </w:rPr>
              <w:t>5-2400</w:t>
            </w:r>
            <w:r w:rsidRPr="00912850">
              <w:rPr>
                <w:sz w:val="22"/>
                <w:szCs w:val="22"/>
                <w:lang w:val="en-US"/>
              </w:rPr>
              <w:t>S</w:t>
            </w:r>
            <w:r w:rsidRPr="00912850">
              <w:rPr>
                <w:sz w:val="22"/>
                <w:szCs w:val="22"/>
              </w:rPr>
              <w:t>@2.50</w:t>
            </w:r>
            <w:r w:rsidRPr="00912850">
              <w:rPr>
                <w:sz w:val="22"/>
                <w:szCs w:val="22"/>
                <w:lang w:val="en-US"/>
              </w:rPr>
              <w:t>GHz</w:t>
            </w:r>
            <w:r w:rsidRPr="00912850">
              <w:rPr>
                <w:sz w:val="22"/>
                <w:szCs w:val="22"/>
              </w:rPr>
              <w:t>/4</w:t>
            </w:r>
            <w:r w:rsidRPr="00912850">
              <w:rPr>
                <w:sz w:val="22"/>
                <w:szCs w:val="22"/>
                <w:lang w:val="en-US"/>
              </w:rPr>
              <w:t>Gb</w:t>
            </w:r>
            <w:r w:rsidRPr="00912850">
              <w:rPr>
                <w:sz w:val="22"/>
                <w:szCs w:val="22"/>
              </w:rPr>
              <w:t>/1</w:t>
            </w:r>
            <w:r w:rsidRPr="00912850">
              <w:rPr>
                <w:sz w:val="22"/>
                <w:szCs w:val="22"/>
                <w:lang w:val="en-US"/>
              </w:rPr>
              <w:t>Tb</w:t>
            </w:r>
            <w:r w:rsidRPr="00912850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912850">
              <w:rPr>
                <w:sz w:val="22"/>
                <w:szCs w:val="22"/>
              </w:rPr>
              <w:t>проекцион</w:t>
            </w:r>
            <w:proofErr w:type="spellEnd"/>
            <w:r w:rsidRPr="00912850">
              <w:rPr>
                <w:sz w:val="22"/>
                <w:szCs w:val="22"/>
              </w:rPr>
              <w:t xml:space="preserve">. 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Compact</w:t>
            </w:r>
            <w:r w:rsidRPr="00912850">
              <w:rPr>
                <w:sz w:val="22"/>
                <w:szCs w:val="22"/>
              </w:rPr>
              <w:t xml:space="preserve"> </w:t>
            </w:r>
            <w:proofErr w:type="spellStart"/>
            <w:r w:rsidRPr="0091285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12850">
              <w:rPr>
                <w:sz w:val="22"/>
                <w:szCs w:val="22"/>
              </w:rPr>
              <w:t xml:space="preserve"> 153</w:t>
            </w:r>
            <w:r w:rsidRPr="00912850">
              <w:rPr>
                <w:sz w:val="22"/>
                <w:szCs w:val="22"/>
                <w:lang w:val="en-US"/>
              </w:rPr>
              <w:t>x</w:t>
            </w:r>
            <w:r w:rsidRPr="00912850">
              <w:rPr>
                <w:sz w:val="22"/>
                <w:szCs w:val="22"/>
              </w:rPr>
              <w:t xml:space="preserve">200 </w:t>
            </w:r>
            <w:r w:rsidRPr="00912850">
              <w:rPr>
                <w:sz w:val="22"/>
                <w:szCs w:val="22"/>
                <w:lang w:val="en-US"/>
              </w:rPr>
              <w:t>c</w:t>
            </w:r>
            <w:r w:rsidRPr="00912850">
              <w:rPr>
                <w:sz w:val="22"/>
                <w:szCs w:val="22"/>
              </w:rPr>
              <w:t xml:space="preserve">м </w:t>
            </w:r>
            <w:r w:rsidRPr="00912850">
              <w:rPr>
                <w:sz w:val="22"/>
                <w:szCs w:val="22"/>
                <w:lang w:val="en-US"/>
              </w:rPr>
              <w:t>MATTE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White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S</w:t>
            </w:r>
            <w:r w:rsidRPr="00912850">
              <w:rPr>
                <w:sz w:val="22"/>
                <w:szCs w:val="22"/>
              </w:rPr>
              <w:t xml:space="preserve"> - 1 шт., Мультимедийный проектор </w:t>
            </w:r>
            <w:r w:rsidRPr="00912850">
              <w:rPr>
                <w:sz w:val="22"/>
                <w:szCs w:val="22"/>
                <w:lang w:val="en-US"/>
              </w:rPr>
              <w:t>NEC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NP</w:t>
            </w:r>
            <w:r w:rsidRPr="00912850">
              <w:rPr>
                <w:sz w:val="22"/>
                <w:szCs w:val="22"/>
              </w:rPr>
              <w:t>-</w:t>
            </w:r>
            <w:r w:rsidRPr="00912850">
              <w:rPr>
                <w:sz w:val="22"/>
                <w:szCs w:val="22"/>
                <w:lang w:val="en-US"/>
              </w:rPr>
              <w:t>ME</w:t>
            </w:r>
            <w:r w:rsidRPr="00912850">
              <w:rPr>
                <w:sz w:val="22"/>
                <w:szCs w:val="22"/>
              </w:rPr>
              <w:t>402</w:t>
            </w:r>
            <w:r w:rsidRPr="00912850">
              <w:rPr>
                <w:sz w:val="22"/>
                <w:szCs w:val="22"/>
                <w:lang w:val="en-US"/>
              </w:rPr>
              <w:t>X</w:t>
            </w:r>
            <w:r w:rsidRPr="00912850">
              <w:rPr>
                <w:sz w:val="22"/>
                <w:szCs w:val="22"/>
              </w:rPr>
              <w:t xml:space="preserve"> - 1 шт., Колонки </w:t>
            </w:r>
            <w:r w:rsidRPr="00912850">
              <w:rPr>
                <w:sz w:val="22"/>
                <w:szCs w:val="22"/>
                <w:lang w:val="en-US"/>
              </w:rPr>
              <w:t>Hi</w:t>
            </w:r>
            <w:r w:rsidRPr="00912850">
              <w:rPr>
                <w:sz w:val="22"/>
                <w:szCs w:val="22"/>
              </w:rPr>
              <w:t>-</w:t>
            </w:r>
            <w:r w:rsidRPr="00912850">
              <w:rPr>
                <w:sz w:val="22"/>
                <w:szCs w:val="22"/>
                <w:lang w:val="en-US"/>
              </w:rPr>
              <w:t>Fi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PRO</w:t>
            </w:r>
            <w:r w:rsidRPr="00912850">
              <w:rPr>
                <w:sz w:val="22"/>
                <w:szCs w:val="22"/>
              </w:rPr>
              <w:t xml:space="preserve"> </w:t>
            </w:r>
            <w:r w:rsidRPr="00912850">
              <w:rPr>
                <w:sz w:val="22"/>
                <w:szCs w:val="22"/>
                <w:lang w:val="en-US"/>
              </w:rPr>
              <w:t>MASKGT</w:t>
            </w:r>
            <w:r w:rsidRPr="00912850">
              <w:rPr>
                <w:sz w:val="22"/>
                <w:szCs w:val="22"/>
              </w:rPr>
              <w:t>-</w:t>
            </w:r>
            <w:r w:rsidRPr="00912850">
              <w:rPr>
                <w:sz w:val="22"/>
                <w:szCs w:val="22"/>
                <w:lang w:val="en-US"/>
              </w:rPr>
              <w:t>W</w:t>
            </w:r>
            <w:r w:rsidRPr="00912850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BD4C9A" w14:textId="77777777" w:rsidR="002C735C" w:rsidRPr="0091285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1285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12850">
              <w:rPr>
                <w:sz w:val="22"/>
                <w:szCs w:val="22"/>
              </w:rPr>
              <w:t>Прилукская</w:t>
            </w:r>
            <w:proofErr w:type="spellEnd"/>
            <w:r w:rsidRPr="00912850">
              <w:rPr>
                <w:sz w:val="22"/>
                <w:szCs w:val="22"/>
              </w:rPr>
              <w:t xml:space="preserve">, д. 3, лит. </w:t>
            </w:r>
            <w:r w:rsidRPr="0091285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0450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0450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0450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0450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Современные цифровые технологии, их роль, назначение, преимущества и возможности.</w:t>
            </w:r>
          </w:p>
        </w:tc>
      </w:tr>
      <w:tr w:rsidR="009E6058" w14:paraId="667218F7" w14:textId="77777777" w:rsidTr="00F00293">
        <w:tc>
          <w:tcPr>
            <w:tcW w:w="562" w:type="dxa"/>
          </w:tcPr>
          <w:p w14:paraId="2B7ED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F38CEC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Использование цифровых сервисов в стратегическом управлении проектами и программами организационного развития</w:t>
            </w:r>
          </w:p>
        </w:tc>
      </w:tr>
      <w:tr w:rsidR="009E6058" w14:paraId="69520411" w14:textId="77777777" w:rsidTr="00F00293">
        <w:tc>
          <w:tcPr>
            <w:tcW w:w="562" w:type="dxa"/>
          </w:tcPr>
          <w:p w14:paraId="4234B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543A6B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Трансформация логистических бизнес-процессов с применением инструментов цифровой трансформации.</w:t>
            </w:r>
          </w:p>
        </w:tc>
      </w:tr>
      <w:tr w:rsidR="009E6058" w14:paraId="4A136CB9" w14:textId="77777777" w:rsidTr="00F00293">
        <w:tc>
          <w:tcPr>
            <w:tcW w:w="562" w:type="dxa"/>
          </w:tcPr>
          <w:p w14:paraId="0A730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904D95B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Эволюция цифровых технологий в логистике.</w:t>
            </w:r>
          </w:p>
        </w:tc>
      </w:tr>
      <w:tr w:rsidR="009E6058" w14:paraId="341A1793" w14:textId="77777777" w:rsidTr="00F00293">
        <w:tc>
          <w:tcPr>
            <w:tcW w:w="562" w:type="dxa"/>
          </w:tcPr>
          <w:p w14:paraId="663EC8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18B9D31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Оценка уровня </w:t>
            </w:r>
            <w:proofErr w:type="spellStart"/>
            <w:r w:rsidRPr="00912850">
              <w:rPr>
                <w:sz w:val="23"/>
                <w:szCs w:val="23"/>
              </w:rPr>
              <w:t>цифровизации</w:t>
            </w:r>
            <w:proofErr w:type="spellEnd"/>
            <w:r w:rsidRPr="00912850">
              <w:rPr>
                <w:sz w:val="23"/>
                <w:szCs w:val="23"/>
              </w:rPr>
              <w:t xml:space="preserve"> логистики в мире и в России.</w:t>
            </w:r>
          </w:p>
        </w:tc>
      </w:tr>
      <w:tr w:rsidR="009E6058" w14:paraId="5629E1E8" w14:textId="77777777" w:rsidTr="00F00293">
        <w:tc>
          <w:tcPr>
            <w:tcW w:w="562" w:type="dxa"/>
          </w:tcPr>
          <w:p w14:paraId="680733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75A16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12850">
              <w:rPr>
                <w:sz w:val="23"/>
                <w:szCs w:val="23"/>
              </w:rPr>
              <w:t xml:space="preserve">Отличительные черты цифровой трансформации логистики.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цифровых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4CB9FA" w14:textId="77777777" w:rsidTr="00F00293">
        <w:tc>
          <w:tcPr>
            <w:tcW w:w="562" w:type="dxa"/>
          </w:tcPr>
          <w:p w14:paraId="1FCC71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A5E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цифровых инструментов логистики.</w:t>
            </w:r>
          </w:p>
        </w:tc>
      </w:tr>
      <w:tr w:rsidR="009E6058" w14:paraId="29B0547A" w14:textId="77777777" w:rsidTr="00F00293">
        <w:tc>
          <w:tcPr>
            <w:tcW w:w="562" w:type="dxa"/>
          </w:tcPr>
          <w:p w14:paraId="15877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33F7A6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Основные цифровые технологии и направления </w:t>
            </w:r>
            <w:proofErr w:type="spellStart"/>
            <w:r w:rsidRPr="00912850">
              <w:rPr>
                <w:sz w:val="23"/>
                <w:szCs w:val="23"/>
              </w:rPr>
              <w:t>цифровизации</w:t>
            </w:r>
            <w:proofErr w:type="spellEnd"/>
            <w:r w:rsidRPr="00912850">
              <w:rPr>
                <w:sz w:val="23"/>
                <w:szCs w:val="23"/>
              </w:rPr>
              <w:t xml:space="preserve"> логистики для целей осуществления экономического и стратегического анализа поведения субъектов транспортно-логистического рынка.</w:t>
            </w:r>
          </w:p>
        </w:tc>
      </w:tr>
      <w:tr w:rsidR="009E6058" w14:paraId="2DAAD4FE" w14:textId="77777777" w:rsidTr="00F00293">
        <w:tc>
          <w:tcPr>
            <w:tcW w:w="562" w:type="dxa"/>
          </w:tcPr>
          <w:p w14:paraId="6CA59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78B7F99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Элементы логистической инфраструктуры и технологии для управления потоками в глобальных цепях поставок.</w:t>
            </w:r>
          </w:p>
        </w:tc>
      </w:tr>
      <w:tr w:rsidR="009E6058" w14:paraId="596A95B8" w14:textId="77777777" w:rsidTr="00F00293">
        <w:tc>
          <w:tcPr>
            <w:tcW w:w="562" w:type="dxa"/>
          </w:tcPr>
          <w:p w14:paraId="0DB9E7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020AF1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Сущность, содержание, виды цифровых технологий доставки грузов.</w:t>
            </w:r>
          </w:p>
        </w:tc>
      </w:tr>
      <w:tr w:rsidR="009E6058" w14:paraId="58E9009E" w14:textId="77777777" w:rsidTr="00F00293">
        <w:tc>
          <w:tcPr>
            <w:tcW w:w="562" w:type="dxa"/>
          </w:tcPr>
          <w:p w14:paraId="68FE89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7E78B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цифровизации транспортной логистики.</w:t>
            </w:r>
          </w:p>
        </w:tc>
      </w:tr>
      <w:tr w:rsidR="009E6058" w14:paraId="55D87B84" w14:textId="77777777" w:rsidTr="00F00293">
        <w:tc>
          <w:tcPr>
            <w:tcW w:w="562" w:type="dxa"/>
          </w:tcPr>
          <w:p w14:paraId="7DC98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816982B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Оптимизация транспортных процессов и решение проблем транспортировки груза на основе применения современных цифровых технологий</w:t>
            </w:r>
          </w:p>
        </w:tc>
      </w:tr>
      <w:tr w:rsidR="009E6058" w14:paraId="2EC4C77D" w14:textId="77777777" w:rsidTr="00F00293">
        <w:tc>
          <w:tcPr>
            <w:tcW w:w="562" w:type="dxa"/>
          </w:tcPr>
          <w:p w14:paraId="6D076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C40A1D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Использование инструментов цифровой трансформации, обеспечивающих повышение гибкости и эффективности бизнеса, рост его </w:t>
            </w:r>
            <w:proofErr w:type="spellStart"/>
            <w:r w:rsidRPr="00912850">
              <w:rPr>
                <w:sz w:val="23"/>
                <w:szCs w:val="23"/>
              </w:rPr>
              <w:t>клиентоориентированности</w:t>
            </w:r>
            <w:proofErr w:type="spellEnd"/>
            <w:r w:rsidRPr="00912850">
              <w:rPr>
                <w:sz w:val="23"/>
                <w:szCs w:val="23"/>
              </w:rPr>
              <w:t xml:space="preserve"> и достижение целей устойчивого развития.</w:t>
            </w:r>
          </w:p>
        </w:tc>
      </w:tr>
      <w:tr w:rsidR="009E6058" w14:paraId="59CA7E99" w14:textId="77777777" w:rsidTr="00F00293">
        <w:tc>
          <w:tcPr>
            <w:tcW w:w="562" w:type="dxa"/>
          </w:tcPr>
          <w:p w14:paraId="4E25CE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B7B070F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Оценка эффективности применения беспилотного транспорта в логистических системах.</w:t>
            </w:r>
          </w:p>
        </w:tc>
      </w:tr>
      <w:tr w:rsidR="009E6058" w14:paraId="4D88AB0E" w14:textId="77777777" w:rsidTr="00F00293">
        <w:tc>
          <w:tcPr>
            <w:tcW w:w="562" w:type="dxa"/>
          </w:tcPr>
          <w:p w14:paraId="48679D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161DF9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Выбор наиболее эффективных цифровых технологий и инструментария экономического и стратегического анализа для оптимизации временных и финансовых параметров в управлении локальными и глобальными цепями поставок.</w:t>
            </w:r>
          </w:p>
        </w:tc>
      </w:tr>
      <w:tr w:rsidR="009E6058" w14:paraId="12C5A5C9" w14:textId="77777777" w:rsidTr="00F00293">
        <w:tc>
          <w:tcPr>
            <w:tcW w:w="562" w:type="dxa"/>
          </w:tcPr>
          <w:p w14:paraId="0F170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FAEF94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Обоснование выбора технологии управления потоками в глобальных цепях поставок при </w:t>
            </w:r>
            <w:proofErr w:type="spellStart"/>
            <w:r w:rsidRPr="00912850">
              <w:rPr>
                <w:sz w:val="23"/>
                <w:szCs w:val="23"/>
              </w:rPr>
              <w:t>мультимодальных</w:t>
            </w:r>
            <w:proofErr w:type="spellEnd"/>
            <w:r w:rsidRPr="00912850">
              <w:rPr>
                <w:sz w:val="23"/>
                <w:szCs w:val="23"/>
              </w:rPr>
              <w:t xml:space="preserve"> перевозках.</w:t>
            </w:r>
          </w:p>
        </w:tc>
      </w:tr>
      <w:tr w:rsidR="009E6058" w14:paraId="26DE31FA" w14:textId="77777777" w:rsidTr="00F00293">
        <w:tc>
          <w:tcPr>
            <w:tcW w:w="562" w:type="dxa"/>
          </w:tcPr>
          <w:p w14:paraId="4375B9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4D19A9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Функциональность и современные решения в области цифровых информационных технологий управления складом.</w:t>
            </w:r>
          </w:p>
        </w:tc>
      </w:tr>
      <w:tr w:rsidR="009E6058" w14:paraId="58076AC5" w14:textId="77777777" w:rsidTr="00F00293">
        <w:tc>
          <w:tcPr>
            <w:tcW w:w="562" w:type="dxa"/>
          </w:tcPr>
          <w:p w14:paraId="35300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E5117B6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Оценка уровня и перспектив автоматизации основных технологических операций на складах и терминалах.</w:t>
            </w:r>
          </w:p>
        </w:tc>
      </w:tr>
      <w:tr w:rsidR="009E6058" w14:paraId="71ED5E96" w14:textId="77777777" w:rsidTr="00F00293">
        <w:tc>
          <w:tcPr>
            <w:tcW w:w="562" w:type="dxa"/>
          </w:tcPr>
          <w:p w14:paraId="2F97F6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DC9FDA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912850">
              <w:rPr>
                <w:sz w:val="23"/>
                <w:szCs w:val="23"/>
              </w:rPr>
              <w:t>Цифровизация</w:t>
            </w:r>
            <w:proofErr w:type="spellEnd"/>
            <w:r w:rsidRPr="00912850">
              <w:rPr>
                <w:sz w:val="23"/>
                <w:szCs w:val="23"/>
              </w:rPr>
              <w:t xml:space="preserve"> логистики </w:t>
            </w:r>
            <w:proofErr w:type="spellStart"/>
            <w:r w:rsidRPr="00912850">
              <w:rPr>
                <w:sz w:val="23"/>
                <w:szCs w:val="23"/>
              </w:rPr>
              <w:t>терминально</w:t>
            </w:r>
            <w:proofErr w:type="spellEnd"/>
            <w:r w:rsidRPr="00912850">
              <w:rPr>
                <w:sz w:val="23"/>
                <w:szCs w:val="23"/>
              </w:rPr>
              <w:t>-складских операций на основе штриховой и радиочастотной идентификации товаров и техники.</w:t>
            </w:r>
          </w:p>
        </w:tc>
      </w:tr>
      <w:tr w:rsidR="009E6058" w14:paraId="1C3ED8AF" w14:textId="77777777" w:rsidTr="00F00293">
        <w:tc>
          <w:tcPr>
            <w:tcW w:w="562" w:type="dxa"/>
          </w:tcPr>
          <w:p w14:paraId="3A528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D2421C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Моделирование складских процессов в программной среде </w:t>
            </w:r>
            <w:proofErr w:type="spellStart"/>
            <w:r>
              <w:rPr>
                <w:sz w:val="23"/>
                <w:szCs w:val="23"/>
                <w:lang w:val="en-US"/>
              </w:rPr>
              <w:t>Anylogic</w:t>
            </w:r>
            <w:proofErr w:type="spellEnd"/>
            <w:r w:rsidRPr="00912850">
              <w:rPr>
                <w:sz w:val="23"/>
                <w:szCs w:val="23"/>
              </w:rPr>
              <w:t>.</w:t>
            </w:r>
          </w:p>
        </w:tc>
      </w:tr>
      <w:tr w:rsidR="009E6058" w14:paraId="6D3A26FC" w14:textId="77777777" w:rsidTr="00F00293">
        <w:tc>
          <w:tcPr>
            <w:tcW w:w="562" w:type="dxa"/>
          </w:tcPr>
          <w:p w14:paraId="320B6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953C60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Отечественный и зарубежный опыт применения роботов на складах.</w:t>
            </w:r>
          </w:p>
        </w:tc>
      </w:tr>
      <w:tr w:rsidR="009E6058" w14:paraId="34AB3AEE" w14:textId="77777777" w:rsidTr="00F00293">
        <w:tc>
          <w:tcPr>
            <w:tcW w:w="562" w:type="dxa"/>
          </w:tcPr>
          <w:p w14:paraId="6AF67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7F7B56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Беспроводные и мобильные технологии складского обслуживания.</w:t>
            </w:r>
          </w:p>
        </w:tc>
      </w:tr>
      <w:tr w:rsidR="009E6058" w14:paraId="67B83AFE" w14:textId="77777777" w:rsidTr="00F00293">
        <w:tc>
          <w:tcPr>
            <w:tcW w:w="562" w:type="dxa"/>
          </w:tcPr>
          <w:p w14:paraId="280088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7739217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Системы анализа информации о функционировании системы внутреннего и внешнего электронного документооборота на складе.</w:t>
            </w:r>
          </w:p>
        </w:tc>
      </w:tr>
      <w:tr w:rsidR="009E6058" w14:paraId="161E40FA" w14:textId="77777777" w:rsidTr="00F00293">
        <w:tc>
          <w:tcPr>
            <w:tcW w:w="562" w:type="dxa"/>
          </w:tcPr>
          <w:p w14:paraId="21BC1C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A8FDD2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Сбор, анализ и обработка информации для целей экономического и стратегического анализа </w:t>
            </w:r>
            <w:proofErr w:type="spellStart"/>
            <w:r w:rsidRPr="00912850">
              <w:rPr>
                <w:sz w:val="23"/>
                <w:szCs w:val="23"/>
              </w:rPr>
              <w:t>терминально</w:t>
            </w:r>
            <w:proofErr w:type="spellEnd"/>
            <w:r w:rsidRPr="00912850">
              <w:rPr>
                <w:sz w:val="23"/>
                <w:szCs w:val="23"/>
              </w:rPr>
              <w:t>-складской деятельности.</w:t>
            </w:r>
          </w:p>
        </w:tc>
      </w:tr>
      <w:tr w:rsidR="009E6058" w14:paraId="2C699B10" w14:textId="77777777" w:rsidTr="00F00293">
        <w:tc>
          <w:tcPr>
            <w:tcW w:w="562" w:type="dxa"/>
          </w:tcPr>
          <w:p w14:paraId="21AF68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14B9A41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Обоснование выбора элементов логистической инфраструктуры в </w:t>
            </w:r>
            <w:proofErr w:type="spellStart"/>
            <w:r w:rsidRPr="00912850">
              <w:rPr>
                <w:sz w:val="23"/>
                <w:szCs w:val="23"/>
              </w:rPr>
              <w:t>мультимодальных</w:t>
            </w:r>
            <w:proofErr w:type="spellEnd"/>
            <w:r w:rsidRPr="00912850">
              <w:rPr>
                <w:sz w:val="23"/>
                <w:szCs w:val="23"/>
              </w:rPr>
              <w:t xml:space="preserve"> транспортных цепях.</w:t>
            </w:r>
          </w:p>
        </w:tc>
      </w:tr>
      <w:tr w:rsidR="009E6058" w14:paraId="69492A84" w14:textId="77777777" w:rsidTr="00F00293">
        <w:tc>
          <w:tcPr>
            <w:tcW w:w="562" w:type="dxa"/>
          </w:tcPr>
          <w:p w14:paraId="6A6E7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B5B5142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Формирование цифровой среды систем доставки.</w:t>
            </w:r>
          </w:p>
        </w:tc>
      </w:tr>
      <w:tr w:rsidR="009E6058" w14:paraId="172018E0" w14:textId="77777777" w:rsidTr="00F00293">
        <w:tc>
          <w:tcPr>
            <w:tcW w:w="562" w:type="dxa"/>
          </w:tcPr>
          <w:p w14:paraId="36F0E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B8D0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цифровых сервисов доставки.</w:t>
            </w:r>
          </w:p>
        </w:tc>
      </w:tr>
      <w:tr w:rsidR="009E6058" w14:paraId="4504060A" w14:textId="77777777" w:rsidTr="00F00293">
        <w:tc>
          <w:tcPr>
            <w:tcW w:w="562" w:type="dxa"/>
          </w:tcPr>
          <w:p w14:paraId="4566F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AFF08DF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Единое цифровое пространство управления логистическими процессами доставки.</w:t>
            </w:r>
          </w:p>
        </w:tc>
      </w:tr>
      <w:tr w:rsidR="009E6058" w14:paraId="759022D2" w14:textId="77777777" w:rsidTr="00F00293">
        <w:tc>
          <w:tcPr>
            <w:tcW w:w="562" w:type="dxa"/>
          </w:tcPr>
          <w:p w14:paraId="46687B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16472AD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Платформенная концепция стратегического развития систем доставки.</w:t>
            </w:r>
          </w:p>
        </w:tc>
      </w:tr>
      <w:tr w:rsidR="009E6058" w14:paraId="46F49965" w14:textId="77777777" w:rsidTr="00F00293">
        <w:tc>
          <w:tcPr>
            <w:tcW w:w="562" w:type="dxa"/>
          </w:tcPr>
          <w:p w14:paraId="3594D9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A6A315D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Обоснование применения современных коммуникативных технологий для профессионального взаимодействия и использование устной и письменной деловой информации в системах доставки.</w:t>
            </w:r>
          </w:p>
        </w:tc>
      </w:tr>
      <w:tr w:rsidR="009E6058" w14:paraId="6E88C43A" w14:textId="77777777" w:rsidTr="00F00293">
        <w:tc>
          <w:tcPr>
            <w:tcW w:w="562" w:type="dxa"/>
          </w:tcPr>
          <w:p w14:paraId="30ADA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A03E75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Стратегии, методы и модели </w:t>
            </w:r>
            <w:proofErr w:type="spellStart"/>
            <w:r w:rsidRPr="00912850">
              <w:rPr>
                <w:sz w:val="23"/>
                <w:szCs w:val="23"/>
              </w:rPr>
              <w:t>цифровизации</w:t>
            </w:r>
            <w:proofErr w:type="spellEnd"/>
            <w:r w:rsidRPr="00912850">
              <w:rPr>
                <w:sz w:val="23"/>
                <w:szCs w:val="23"/>
              </w:rPr>
              <w:t xml:space="preserve"> </w:t>
            </w:r>
            <w:proofErr w:type="spellStart"/>
            <w:r w:rsidRPr="00912850">
              <w:rPr>
                <w:sz w:val="23"/>
                <w:szCs w:val="23"/>
              </w:rPr>
              <w:t>мультимодальных</w:t>
            </w:r>
            <w:proofErr w:type="spellEnd"/>
            <w:r w:rsidRPr="00912850">
              <w:rPr>
                <w:sz w:val="23"/>
                <w:szCs w:val="23"/>
              </w:rPr>
              <w:t xml:space="preserve"> транспортных цепей.</w:t>
            </w:r>
          </w:p>
        </w:tc>
      </w:tr>
      <w:tr w:rsidR="009E6058" w14:paraId="5F378395" w14:textId="77777777" w:rsidTr="00F00293">
        <w:tc>
          <w:tcPr>
            <w:tcW w:w="562" w:type="dxa"/>
          </w:tcPr>
          <w:p w14:paraId="0FDCC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F092AC" w14:textId="77777777" w:rsidR="009E6058" w:rsidRPr="0091285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 xml:space="preserve">Экономический и стратегический анализ поведения субъектов систем доставки в условиях </w:t>
            </w:r>
            <w:proofErr w:type="spellStart"/>
            <w:r w:rsidRPr="00912850">
              <w:rPr>
                <w:sz w:val="23"/>
                <w:szCs w:val="23"/>
              </w:rPr>
              <w:t>цифровизации</w:t>
            </w:r>
            <w:proofErr w:type="spellEnd"/>
            <w:r w:rsidRPr="00912850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0450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1285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1285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0450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1285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12850" w14:paraId="5A1C9382" w14:textId="77777777" w:rsidTr="00801458">
        <w:tc>
          <w:tcPr>
            <w:tcW w:w="2336" w:type="dxa"/>
          </w:tcPr>
          <w:p w14:paraId="4C518DAB" w14:textId="77777777" w:rsidR="005D65A5" w:rsidRPr="009128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128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128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1285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12850" w14:paraId="07658034" w14:textId="77777777" w:rsidTr="00801458">
        <w:tc>
          <w:tcPr>
            <w:tcW w:w="2336" w:type="dxa"/>
          </w:tcPr>
          <w:p w14:paraId="1553D698" w14:textId="78F29BFB" w:rsidR="005D65A5" w:rsidRPr="009128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12850" w14:paraId="05DE7938" w14:textId="77777777" w:rsidTr="00801458">
        <w:tc>
          <w:tcPr>
            <w:tcW w:w="2336" w:type="dxa"/>
          </w:tcPr>
          <w:p w14:paraId="6FBFE6AF" w14:textId="77777777" w:rsidR="005D65A5" w:rsidRPr="009128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01B592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C9F6E64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5ACFB1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12850" w14:paraId="0CBA2FB5" w14:textId="77777777" w:rsidTr="00801458">
        <w:tc>
          <w:tcPr>
            <w:tcW w:w="2336" w:type="dxa"/>
          </w:tcPr>
          <w:p w14:paraId="42DD0A7F" w14:textId="77777777" w:rsidR="005D65A5" w:rsidRPr="0091285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E889F9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01D525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5AD56A" w14:textId="77777777" w:rsidR="005D65A5" w:rsidRPr="00912850" w:rsidRDefault="007478E0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91285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1285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045042"/>
      <w:r w:rsidRPr="0091285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FC321CB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12850" w14:paraId="64E7F94B" w14:textId="77777777" w:rsidTr="00912850">
        <w:tc>
          <w:tcPr>
            <w:tcW w:w="562" w:type="dxa"/>
          </w:tcPr>
          <w:p w14:paraId="5261B06C" w14:textId="77777777" w:rsidR="00912850" w:rsidRDefault="0091285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BA0F42" w14:textId="77777777" w:rsidR="00912850" w:rsidRDefault="0091285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F43C98" w14:textId="77777777" w:rsidR="00912850" w:rsidRPr="00912850" w:rsidRDefault="0091285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1285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045043"/>
      <w:r w:rsidRPr="0091285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1285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12850" w14:paraId="0267C479" w14:textId="77777777" w:rsidTr="00801458">
        <w:tc>
          <w:tcPr>
            <w:tcW w:w="2500" w:type="pct"/>
          </w:tcPr>
          <w:p w14:paraId="37F699C9" w14:textId="77777777" w:rsidR="00B8237E" w:rsidRPr="009128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1285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85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12850" w14:paraId="3F240151" w14:textId="77777777" w:rsidTr="00801458">
        <w:tc>
          <w:tcPr>
            <w:tcW w:w="2500" w:type="pct"/>
          </w:tcPr>
          <w:p w14:paraId="61E91592" w14:textId="61A0874C" w:rsidR="00B8237E" w:rsidRPr="00912850" w:rsidRDefault="00B8237E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12850" w:rsidRDefault="005C548A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12850" w14:paraId="01211805" w14:textId="77777777" w:rsidTr="00801458">
        <w:tc>
          <w:tcPr>
            <w:tcW w:w="2500" w:type="pct"/>
          </w:tcPr>
          <w:p w14:paraId="5DC4F151" w14:textId="77777777" w:rsidR="00B8237E" w:rsidRPr="009128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76AA3F7" w14:textId="77777777" w:rsidR="00B8237E" w:rsidRPr="00912850" w:rsidRDefault="005C548A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912850" w14:paraId="17F12765" w14:textId="77777777" w:rsidTr="00801458">
        <w:tc>
          <w:tcPr>
            <w:tcW w:w="2500" w:type="pct"/>
          </w:tcPr>
          <w:p w14:paraId="6DA330C2" w14:textId="77777777" w:rsidR="00B8237E" w:rsidRPr="009128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892847B" w14:textId="77777777" w:rsidR="00B8237E" w:rsidRPr="00912850" w:rsidRDefault="005C548A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12850" w14:paraId="4D8DC109" w14:textId="77777777" w:rsidTr="00801458">
        <w:tc>
          <w:tcPr>
            <w:tcW w:w="2500" w:type="pct"/>
          </w:tcPr>
          <w:p w14:paraId="198116D3" w14:textId="77777777" w:rsidR="00B8237E" w:rsidRPr="0091285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8555AEC" w14:textId="77777777" w:rsidR="00B8237E" w:rsidRPr="00912850" w:rsidRDefault="005C548A" w:rsidP="00801458">
            <w:pPr>
              <w:rPr>
                <w:rFonts w:ascii="Times New Roman" w:hAnsi="Times New Roman" w:cs="Times New Roman"/>
              </w:rPr>
            </w:pPr>
            <w:r w:rsidRPr="0091285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91285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1285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045044"/>
      <w:r w:rsidRPr="0091285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1285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1285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1285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85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128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1285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1285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1285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85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12850">
        <w:rPr>
          <w:rFonts w:ascii="Times New Roman" w:hAnsi="Times New Roman" w:cs="Times New Roman"/>
          <w:color w:val="000000"/>
          <w:sz w:val="28"/>
          <w:szCs w:val="28"/>
        </w:rPr>
        <w:t>сформиров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12EB8" w14:textId="77777777" w:rsidR="00D47765" w:rsidRDefault="00D47765" w:rsidP="00315CA6">
      <w:pPr>
        <w:spacing w:after="0" w:line="240" w:lineRule="auto"/>
      </w:pPr>
      <w:r>
        <w:separator/>
      </w:r>
    </w:p>
  </w:endnote>
  <w:endnote w:type="continuationSeparator" w:id="0">
    <w:p w14:paraId="531905F3" w14:textId="77777777" w:rsidR="00D47765" w:rsidRDefault="00D477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45B37A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43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FBA2C" w14:textId="77777777" w:rsidR="00D47765" w:rsidRDefault="00D47765" w:rsidP="00315CA6">
      <w:pPr>
        <w:spacing w:after="0" w:line="240" w:lineRule="auto"/>
      </w:pPr>
      <w:r>
        <w:separator/>
      </w:r>
    </w:p>
  </w:footnote>
  <w:footnote w:type="continuationSeparator" w:id="0">
    <w:p w14:paraId="123DFF74" w14:textId="77777777" w:rsidR="00D47765" w:rsidRDefault="00D477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850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7765"/>
    <w:rsid w:val="00D56558"/>
    <w:rsid w:val="00D75436"/>
    <w:rsid w:val="00D8262E"/>
    <w:rsid w:val="00D8722E"/>
    <w:rsid w:val="00DB543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95F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94%D0%B8%D0%B4%D0%B6%D0%B8%D1%82%D0%B0%D0%BB%D0%B8%D0%B7%D0%B0%D1%86%D0%B8%D1%8F%20%D1%82%D1%80%D0%B0%D0%BD%D1%81%D0%BF%D0%BE%D1%80%D1%82%D0%BD%D0%BE%D0%B9%20%D0%BB%D0%BE%D0%B3%D0%B8%D1%81%D1%82%D0%B8%D0%BA%D0%B8.pdf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5986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6%D0%B8%D1%84%D1%80%D0%BE%D0%B2%D1%8B%D0%B5%20%D0%B8%D0%BD%D1%84%D0%BE%D1%80%D0%BC%D0%B0%D1%86%D0%B8%D0%BE%D0%BD%D0%BD%D1%8B%D0%B5%20%D1%82%D0%B5%D1%85%D0%BD%D0%BE%D0%BB%D0%BE%D0%B3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C6FEA-2B1C-4AF2-8E81-03AEC47C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3780</Words>
  <Characters>21547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